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C0592B" w:rsidRDefault="00C0592B" w:rsidP="002F01D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0592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stanoviska Rady k žádosti </w:t>
            </w:r>
            <w:r w:rsidRPr="00C0592B">
              <w:rPr>
                <w:rFonts w:ascii="Arial" w:eastAsia="Calibri" w:hAnsi="Arial" w:cs="Arial"/>
                <w:b/>
                <w:color w:val="0070C0"/>
                <w:sz w:val="28"/>
                <w:szCs w:val="28"/>
                <w:lang w:eastAsia="en-US"/>
              </w:rPr>
              <w:t xml:space="preserve">Ústavu molekulární genetiky AV ČR </w:t>
            </w:r>
            <w:r w:rsidRPr="00C0592B">
              <w:rPr>
                <w:rFonts w:ascii="Arial" w:hAnsi="Arial" w:cs="Arial"/>
                <w:b/>
                <w:color w:val="0070C0"/>
                <w:sz w:val="28"/>
                <w:szCs w:val="28"/>
              </w:rPr>
              <w:t>o povolení dovozu linií lidských embryonálních kmenových buněk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5370EF" w:rsidP="00E52D5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306/A</w:t>
            </w:r>
            <w:r w:rsidR="00260397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5370EF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27D0A" w:rsidRDefault="005370EF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27D0A">
              <w:rPr>
                <w:rFonts w:ascii="Arial" w:hAnsi="Arial" w:cs="Arial"/>
                <w:i/>
                <w:sz w:val="22"/>
                <w:szCs w:val="22"/>
              </w:rPr>
              <w:t>prof. Dvořák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927D0A" w:rsidP="000C4A3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</w:t>
            </w:r>
            <w:r w:rsidR="0087007F">
              <w:rPr>
                <w:rFonts w:ascii="Arial" w:hAnsi="Arial" w:cs="Arial"/>
                <w:i/>
                <w:sz w:val="22"/>
                <w:szCs w:val="22"/>
              </w:rPr>
              <w:t>. Bártová, Odbor podpory RVVI, 10</w:t>
            </w:r>
            <w:r>
              <w:rPr>
                <w:rFonts w:ascii="Arial" w:hAnsi="Arial" w:cs="Arial"/>
                <w:i/>
                <w:sz w:val="22"/>
                <w:szCs w:val="22"/>
              </w:rPr>
              <w:t>. června 2015</w:t>
            </w:r>
          </w:p>
        </w:tc>
      </w:tr>
      <w:tr w:rsidR="008F77F6" w:rsidRPr="00DE2BC0" w:rsidTr="00C0592B">
        <w:trPr>
          <w:trHeight w:val="251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E1BAE" w:rsidRDefault="007E1BAE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Ředitelka Odboru podpory vys</w:t>
            </w:r>
            <w:r w:rsidR="009647FA">
              <w:rPr>
                <w:rFonts w:ascii="Arial" w:hAnsi="Arial" w:cs="Arial"/>
                <w:sz w:val="22"/>
                <w:szCs w:val="22"/>
              </w:rPr>
              <w:t>okých škol a výzkumu Ing. Říhová</w:t>
            </w:r>
            <w:r>
              <w:rPr>
                <w:rFonts w:ascii="Arial" w:hAnsi="Arial" w:cs="Arial"/>
                <w:sz w:val="22"/>
                <w:szCs w:val="22"/>
              </w:rPr>
              <w:t xml:space="preserve"> z MŠMT zaslala dopisem ze dne 3. června 2015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MSMT-19621/2015-2 </w:t>
            </w:r>
            <w:r w:rsidR="00A2728D">
              <w:rPr>
                <w:rFonts w:ascii="Arial" w:hAnsi="Arial" w:cs="Arial"/>
                <w:sz w:val="22"/>
                <w:szCs w:val="22"/>
              </w:rPr>
              <w:t>Radě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</w:t>
            </w:r>
            <w:r w:rsidR="00624E46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 xml:space="preserve">žádost o odborné stanovisko ve věci dovozu lidských kmenových embryonálních buněk, kterou zaslal na MŠMT Ústav molekulární genetiky AV ČR,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v.v.i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DC5FE9" w:rsidRPr="00DE2BC0" w:rsidRDefault="00C0592B" w:rsidP="00624E4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Žádost byla postoupena</w:t>
            </w:r>
            <w:r w:rsidR="007E1BAE">
              <w:rPr>
                <w:rFonts w:ascii="Arial" w:hAnsi="Arial" w:cs="Arial"/>
                <w:sz w:val="22"/>
                <w:szCs w:val="22"/>
              </w:rPr>
              <w:t xml:space="preserve"> ke zpracování odborného stanoviska Bioetické komis</w:t>
            </w:r>
            <w:r w:rsidR="00624E46">
              <w:rPr>
                <w:rFonts w:ascii="Arial" w:hAnsi="Arial" w:cs="Arial"/>
                <w:sz w:val="22"/>
                <w:szCs w:val="22"/>
              </w:rPr>
              <w:t>i</w:t>
            </w:r>
            <w:r w:rsidR="007E1BAE"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="00624E46">
              <w:rPr>
                <w:rFonts w:ascii="Arial" w:hAnsi="Arial" w:cs="Arial"/>
                <w:sz w:val="22"/>
                <w:szCs w:val="22"/>
              </w:rPr>
              <w:t>ady a dle něho zpracovaný návrh stanoviska Rady je předložen na tomto zasedání</w:t>
            </w:r>
            <w:r w:rsidR="007E1BA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Default="005370EF" w:rsidP="005370EF">
            <w:pPr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2E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Žádost Ústavu molekulární genetiky AV ČR o povolení dovozu lidsk</w:t>
            </w:r>
            <w:r w:rsidR="00632ECC" w:rsidRPr="00632E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ých embryonálních kmenových buně</w:t>
            </w:r>
            <w:r w:rsidRPr="00632E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 </w:t>
            </w:r>
          </w:p>
          <w:p w:rsidR="00C0592B" w:rsidRPr="00632ECC" w:rsidRDefault="00C0592B" w:rsidP="005370E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Návrh stanoviska Bioetické komise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9870E8" w:rsidRPr="00632ECC" w:rsidRDefault="009870E8" w:rsidP="009870E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FDA">
              <w:rPr>
                <w:rFonts w:ascii="Arial" w:hAnsi="Arial" w:cs="Arial"/>
                <w:sz w:val="22"/>
                <w:szCs w:val="22"/>
              </w:rPr>
              <w:t>Rada</w:t>
            </w:r>
            <w:r w:rsidR="00632ECC">
              <w:rPr>
                <w:rFonts w:ascii="Arial" w:hAnsi="Arial" w:cs="Arial"/>
                <w:sz w:val="22"/>
                <w:szCs w:val="22"/>
              </w:rPr>
              <w:t xml:space="preserve"> schvaluje stanovisko k </w:t>
            </w:r>
            <w:r w:rsidR="00632ECC" w:rsidRPr="00632ECC">
              <w:rPr>
                <w:rFonts w:ascii="Arial" w:hAnsi="Arial" w:cs="Arial"/>
                <w:sz w:val="22"/>
                <w:szCs w:val="22"/>
              </w:rPr>
              <w:t xml:space="preserve">žádosti </w:t>
            </w:r>
            <w:r w:rsidR="00632ECC" w:rsidRPr="00632E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Ústavu molekulární genetiky AV ČR o povolení dovozu </w:t>
            </w:r>
            <w:r w:rsidR="00FB3B7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linií </w:t>
            </w:r>
            <w:r w:rsidR="00632ECC" w:rsidRPr="00632E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lidských embryonálních kmenových buněk</w:t>
            </w:r>
            <w:r w:rsidR="00632E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870E8" w:rsidRDefault="009870E8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70E8" w:rsidRPr="00BB0768" w:rsidRDefault="009870E8" w:rsidP="009870E8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2F01DD" w:rsidRDefault="003B425F" w:rsidP="00AA51B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</w:p>
          <w:p w:rsidR="009870E8" w:rsidRPr="00706CE5" w:rsidRDefault="009870E8" w:rsidP="009870E8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ind w:left="9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260397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672" w:rsidRDefault="00996672" w:rsidP="008F77F6">
      <w:r>
        <w:separator/>
      </w:r>
    </w:p>
  </w:endnote>
  <w:endnote w:type="continuationSeparator" w:id="0">
    <w:p w:rsidR="00996672" w:rsidRDefault="0099667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672" w:rsidRDefault="00996672" w:rsidP="008F77F6">
      <w:r>
        <w:separator/>
      </w:r>
    </w:p>
  </w:footnote>
  <w:footnote w:type="continuationSeparator" w:id="0">
    <w:p w:rsidR="00996672" w:rsidRDefault="0099667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95B2C"/>
    <w:rsid w:val="000C4A33"/>
    <w:rsid w:val="000D6C28"/>
    <w:rsid w:val="000F2FCB"/>
    <w:rsid w:val="00115DD5"/>
    <w:rsid w:val="00237006"/>
    <w:rsid w:val="00260397"/>
    <w:rsid w:val="002A18DA"/>
    <w:rsid w:val="002F01DD"/>
    <w:rsid w:val="0031020D"/>
    <w:rsid w:val="00360293"/>
    <w:rsid w:val="00387B05"/>
    <w:rsid w:val="003B425F"/>
    <w:rsid w:val="00494A1F"/>
    <w:rsid w:val="005370EF"/>
    <w:rsid w:val="00624E46"/>
    <w:rsid w:val="00632ECC"/>
    <w:rsid w:val="00646D8B"/>
    <w:rsid w:val="00660AAF"/>
    <w:rsid w:val="00681D93"/>
    <w:rsid w:val="006A79F6"/>
    <w:rsid w:val="00713180"/>
    <w:rsid w:val="007E1BAE"/>
    <w:rsid w:val="00810AA0"/>
    <w:rsid w:val="008413CD"/>
    <w:rsid w:val="0087007F"/>
    <w:rsid w:val="008F35D6"/>
    <w:rsid w:val="008F77F6"/>
    <w:rsid w:val="00925EA0"/>
    <w:rsid w:val="00927D0A"/>
    <w:rsid w:val="009647FA"/>
    <w:rsid w:val="009704D2"/>
    <w:rsid w:val="009870E8"/>
    <w:rsid w:val="00996672"/>
    <w:rsid w:val="00A2728D"/>
    <w:rsid w:val="00A51417"/>
    <w:rsid w:val="00AA1B8F"/>
    <w:rsid w:val="00AA51BE"/>
    <w:rsid w:val="00AA7217"/>
    <w:rsid w:val="00AE7D40"/>
    <w:rsid w:val="00B476E7"/>
    <w:rsid w:val="00BA148D"/>
    <w:rsid w:val="00BB0768"/>
    <w:rsid w:val="00C0592B"/>
    <w:rsid w:val="00C20639"/>
    <w:rsid w:val="00D27C56"/>
    <w:rsid w:val="00D75AE0"/>
    <w:rsid w:val="00DC5FE9"/>
    <w:rsid w:val="00E52D50"/>
    <w:rsid w:val="00EC70A1"/>
    <w:rsid w:val="00F24D60"/>
    <w:rsid w:val="00FB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31</cp:revision>
  <cp:lastPrinted>2015-02-18T11:33:00Z</cp:lastPrinted>
  <dcterms:created xsi:type="dcterms:W3CDTF">2015-02-17T16:01:00Z</dcterms:created>
  <dcterms:modified xsi:type="dcterms:W3CDTF">2015-06-11T12:31:00Z</dcterms:modified>
</cp:coreProperties>
</file>